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1C52ED" w:rsidTr="004C014A">
        <w:trPr>
          <w:trHeight w:val="103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1C52ED" w:rsidTr="004C014A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1C52ED" w:rsidTr="004C014A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1C52ED" w:rsidTr="004C014A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7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Ovlašteni korisnik – podnositelj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1C52ED" w:rsidRDefault="001C52ED" w:rsidP="001C52ED">
      <w:pPr>
        <w:rPr>
          <w:sz w:val="12"/>
          <w:szCs w:val="12"/>
        </w:rPr>
      </w:pPr>
    </w:p>
    <w:p w:rsidR="002923F6" w:rsidRDefault="004A2555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F1" w:rsidRDefault="005C28F1" w:rsidP="001C52ED">
      <w:r>
        <w:separator/>
      </w:r>
    </w:p>
  </w:endnote>
  <w:endnote w:type="continuationSeparator" w:id="0">
    <w:p w:rsidR="005C28F1" w:rsidRDefault="005C28F1" w:rsidP="001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F1" w:rsidRDefault="005C28F1" w:rsidP="001C52ED">
      <w:r>
        <w:separator/>
      </w:r>
    </w:p>
  </w:footnote>
  <w:footnote w:type="continuationSeparator" w:id="0">
    <w:p w:rsidR="005C28F1" w:rsidRDefault="005C28F1" w:rsidP="001C52ED">
      <w:r>
        <w:continuationSeparator/>
      </w:r>
    </w:p>
  </w:footnote>
  <w:footnote w:id="1">
    <w:p w:rsidR="004A2555" w:rsidRDefault="001C52ED" w:rsidP="004A2555">
      <w:pPr>
        <w:pStyle w:val="FootnoteText"/>
        <w:ind w:left="142" w:hanging="142"/>
        <w:jc w:val="both"/>
        <w:rPr>
          <w:sz w:val="16"/>
          <w:szCs w:val="16"/>
        </w:rPr>
      </w:pPr>
      <w:r w:rsidRPr="004C014A">
        <w:rPr>
          <w:rStyle w:val="FootnoteReference"/>
          <w:sz w:val="16"/>
          <w:szCs w:val="16"/>
        </w:rPr>
        <w:footnoteRef/>
      </w:r>
      <w:r w:rsidR="004A2555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1C52ED" w:rsidRPr="004C014A" w:rsidRDefault="004A2555" w:rsidP="004A2555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1C52ED" w:rsidRDefault="001C52ED" w:rsidP="001C52ED">
      <w:pPr>
        <w:pStyle w:val="FootnoteText"/>
      </w:pPr>
      <w:r w:rsidRPr="004C014A">
        <w:rPr>
          <w:rStyle w:val="FootnoteReference"/>
          <w:sz w:val="16"/>
          <w:szCs w:val="16"/>
        </w:rPr>
        <w:footnoteRef/>
      </w:r>
      <w:r w:rsidRPr="004C014A">
        <w:rPr>
          <w:sz w:val="16"/>
          <w:szCs w:val="16"/>
        </w:rPr>
        <w:t xml:space="preserve"> </w:t>
      </w:r>
      <w:r w:rsidRPr="004C014A">
        <w:rPr>
          <w:sz w:val="16"/>
          <w:szCs w:val="16"/>
        </w:rPr>
        <w:t>Primjerice kupoprodajni ugovor</w:t>
      </w:r>
      <w:r>
        <w:rPr>
          <w:sz w:val="16"/>
          <w:szCs w:val="16"/>
        </w:rPr>
        <w:t>, ugovor o kreditu, ugovor o zakupu/najmu, izvlaštenje, denacionalizacija i  sl.</w:t>
      </w:r>
    </w:p>
  </w:footnote>
  <w:footnote w:id="3">
    <w:p w:rsidR="001C52ED" w:rsidRDefault="001C52ED" w:rsidP="001C52E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1C52ED" w:rsidTr="000B169D">
      <w:trPr>
        <w:trHeight w:val="1064"/>
      </w:trPr>
      <w:tc>
        <w:tcPr>
          <w:tcW w:w="921" w:type="dxa"/>
          <w:hideMark/>
        </w:tcPr>
        <w:p w:rsidR="001C52ED" w:rsidRDefault="001C52ED" w:rsidP="001C52E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1C52ED" w:rsidRDefault="001C52ED" w:rsidP="001C52E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52ED" w:rsidRDefault="001C52ED" w:rsidP="001C52E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1C52ED" w:rsidRDefault="001C5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1C39A0"/>
    <w:rsid w:val="001C52ED"/>
    <w:rsid w:val="00234362"/>
    <w:rsid w:val="00247BF3"/>
    <w:rsid w:val="002A2A09"/>
    <w:rsid w:val="004A2555"/>
    <w:rsid w:val="004A7280"/>
    <w:rsid w:val="004C014A"/>
    <w:rsid w:val="005C28F1"/>
    <w:rsid w:val="005E5748"/>
    <w:rsid w:val="005E5B00"/>
    <w:rsid w:val="007C3654"/>
    <w:rsid w:val="00841A73"/>
    <w:rsid w:val="008D4F64"/>
    <w:rsid w:val="0097598C"/>
    <w:rsid w:val="00C46D37"/>
    <w:rsid w:val="00C75775"/>
    <w:rsid w:val="00D257C0"/>
    <w:rsid w:val="00DE7D9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B7669"/>
  <w15:chartTrackingRefBased/>
  <w15:docId w15:val="{4F71D186-BBD3-4DF6-942E-BFF67A5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C5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2E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1C52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D327-9123-4051-98CE-A37093A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2022-12-08T12:25:00Z</dcterms:created>
  <dcterms:modified xsi:type="dcterms:W3CDTF">2024-01-18T07:49:00Z</dcterms:modified>
</cp:coreProperties>
</file>